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E86" w:rsidRDefault="00036E86" w:rsidP="008E5604">
      <w:pPr>
        <w:spacing w:line="480" w:lineRule="auto"/>
        <w:jc w:val="center"/>
      </w:pPr>
    </w:p>
    <w:p w:rsidR="00036E86" w:rsidRDefault="00036E86" w:rsidP="008E5604">
      <w:pPr>
        <w:spacing w:line="480" w:lineRule="auto"/>
        <w:jc w:val="center"/>
      </w:pPr>
    </w:p>
    <w:p w:rsidR="00036E86" w:rsidRDefault="00036E86" w:rsidP="008E5604">
      <w:pPr>
        <w:spacing w:line="480" w:lineRule="auto"/>
        <w:jc w:val="center"/>
      </w:pPr>
    </w:p>
    <w:p w:rsidR="00036E86" w:rsidRDefault="00036E86" w:rsidP="008E5604">
      <w:pPr>
        <w:spacing w:line="480" w:lineRule="auto"/>
        <w:jc w:val="center"/>
      </w:pPr>
    </w:p>
    <w:p w:rsidR="00036E86" w:rsidRDefault="00036E86" w:rsidP="008E5604">
      <w:pPr>
        <w:spacing w:line="480" w:lineRule="auto"/>
        <w:jc w:val="center"/>
      </w:pPr>
    </w:p>
    <w:p w:rsidR="00EE4AAE" w:rsidRDefault="00EE4AAE" w:rsidP="008E5604">
      <w:pPr>
        <w:spacing w:line="480" w:lineRule="auto"/>
        <w:jc w:val="center"/>
      </w:pPr>
      <w:r>
        <w:t xml:space="preserve">The Importance of Colonization and Formation of </w:t>
      </w:r>
      <w:r w:rsidR="008E5604">
        <w:t xml:space="preserve">Unique </w:t>
      </w:r>
      <w:r>
        <w:t>Culture</w:t>
      </w:r>
      <w:r w:rsidR="008E5604">
        <w:t>s</w:t>
      </w:r>
      <w:r>
        <w:t xml:space="preserve"> in </w:t>
      </w:r>
      <w:r w:rsidR="008E5604">
        <w:t xml:space="preserve">America to </w:t>
      </w:r>
      <w:r w:rsidR="002501D2">
        <w:t>the F</w:t>
      </w:r>
      <w:r>
        <w:t>ormation of USA</w:t>
      </w:r>
      <w:r w:rsidR="008E5604">
        <w:t>.</w:t>
      </w:r>
    </w:p>
    <w:p w:rsidR="008E5604" w:rsidRDefault="008E5604" w:rsidP="008E5604">
      <w:pPr>
        <w:spacing w:line="480" w:lineRule="auto"/>
        <w:jc w:val="center"/>
      </w:pPr>
      <w:r>
        <w:t>Name.</w:t>
      </w:r>
    </w:p>
    <w:p w:rsidR="008E5604" w:rsidRDefault="008E5604" w:rsidP="008E5604">
      <w:pPr>
        <w:spacing w:line="480" w:lineRule="auto"/>
        <w:jc w:val="center"/>
      </w:pPr>
      <w:r>
        <w:t>Institution.</w:t>
      </w:r>
    </w:p>
    <w:p w:rsidR="008E5604" w:rsidRDefault="008E5604" w:rsidP="008E5604">
      <w:pPr>
        <w:spacing w:line="480" w:lineRule="auto"/>
        <w:jc w:val="center"/>
      </w:pPr>
      <w:r>
        <w:t>Date.</w:t>
      </w:r>
    </w:p>
    <w:p w:rsidR="00036E86" w:rsidRDefault="00036E86" w:rsidP="008E5604">
      <w:pPr>
        <w:spacing w:line="480" w:lineRule="auto"/>
        <w:jc w:val="center"/>
      </w:pPr>
    </w:p>
    <w:p w:rsidR="00036E86" w:rsidRDefault="00036E86" w:rsidP="008E5604">
      <w:pPr>
        <w:spacing w:line="480" w:lineRule="auto"/>
        <w:jc w:val="center"/>
      </w:pPr>
    </w:p>
    <w:p w:rsidR="00036E86" w:rsidRDefault="00036E86" w:rsidP="008E5604">
      <w:pPr>
        <w:spacing w:line="480" w:lineRule="auto"/>
        <w:jc w:val="center"/>
      </w:pPr>
    </w:p>
    <w:p w:rsidR="00036E86" w:rsidRDefault="00036E86" w:rsidP="008E5604">
      <w:pPr>
        <w:spacing w:line="480" w:lineRule="auto"/>
        <w:jc w:val="center"/>
      </w:pPr>
    </w:p>
    <w:p w:rsidR="00036E86" w:rsidRDefault="00036E86" w:rsidP="008E5604">
      <w:pPr>
        <w:spacing w:line="480" w:lineRule="auto"/>
        <w:jc w:val="center"/>
      </w:pPr>
    </w:p>
    <w:p w:rsidR="00036E86" w:rsidRDefault="00036E86" w:rsidP="008E5604">
      <w:pPr>
        <w:spacing w:line="480" w:lineRule="auto"/>
        <w:jc w:val="center"/>
      </w:pPr>
    </w:p>
    <w:p w:rsidR="00036E86" w:rsidRDefault="00036E86" w:rsidP="008E5604">
      <w:pPr>
        <w:spacing w:line="480" w:lineRule="auto"/>
        <w:jc w:val="center"/>
      </w:pPr>
    </w:p>
    <w:p w:rsidR="008E5604" w:rsidRDefault="008E5604" w:rsidP="008E5604">
      <w:pPr>
        <w:spacing w:line="480" w:lineRule="auto"/>
        <w:jc w:val="center"/>
      </w:pPr>
      <w:r>
        <w:lastRenderedPageBreak/>
        <w:t>The Importance of Colonization and Formation of Uni</w:t>
      </w:r>
      <w:r w:rsidR="002501D2">
        <w:t>que Cultures in America to the F</w:t>
      </w:r>
      <w:r>
        <w:t>ormation of USA</w:t>
      </w:r>
    </w:p>
    <w:p w:rsidR="00DE3663" w:rsidRDefault="00DE3663" w:rsidP="00DE3663">
      <w:pPr>
        <w:spacing w:line="480" w:lineRule="auto"/>
        <w:ind w:firstLine="720"/>
      </w:pPr>
      <w:r>
        <w:t xml:space="preserve">The history of America dates back 30,000 years ago when the first nomads and Asian hunters settled in the country. However, the United States of America was non-existent until the end of 1776 during the declaration of independence. In 1492, the British Tyranny noted that the Americans failed to fully utilize the available natural resources (Wood, 2014). Therefore, the British believed that the Americans had forfeited their land and thus the need for colonization. Colonization denotes to the process of settling and taking control of the particular area. However, different people and races from different parts of the world such as Spain, France, Africa, and Asia immigrated to America (Egerton, 2011). As a result, unique cultures were created in America. </w:t>
      </w:r>
    </w:p>
    <w:p w:rsidR="00DE3663" w:rsidRDefault="00DE3663" w:rsidP="00DE3663">
      <w:pPr>
        <w:spacing w:line="480" w:lineRule="auto"/>
        <w:ind w:firstLine="720"/>
      </w:pPr>
      <w:r>
        <w:t xml:space="preserve">Colonization of America by the British regime created a rallying call for the revolution. Basically, the revolution entailed the declaration of wars for independence as well as the foundation of the present-day United States of America. By embracing the idea of the colonists to inhabit new areas of the land in the region, the British tyranny virtually formed the basis for subsequent revolution as well as the separation of the newly colonized lands which was a mark of the formation of new USA (Wood, 2014). </w:t>
      </w:r>
    </w:p>
    <w:p w:rsidR="00DE3663" w:rsidRDefault="00DE3663" w:rsidP="00DE3663">
      <w:pPr>
        <w:spacing w:line="480" w:lineRule="auto"/>
        <w:ind w:firstLine="720"/>
      </w:pPr>
      <w:r>
        <w:t xml:space="preserve">Due to the liberal style of governing the colonies, the incumbent regime developed a productive environment for willing settlers to utilize the land and make good returns entirely. For instance, the settlers of the Chesapeake tilled their lands into tobacco plantations and grew quality tobacco in the region with other American colonies which were also involved in different activities (Harry, 2013). America was occupied by settlers of different countries and hence </w:t>
      </w:r>
      <w:r>
        <w:lastRenderedPageBreak/>
        <w:t>creating a diverse, unique culture. In addition, the settlers had various religious affiliations such as Jews, Protestants, and Catholics and this marked the spread of religions in the USA. Additionally, every colony had a unique way of governing and thus separated the USA into small portions with different leaders, values, as well as ideologies and hence, the culture of leadership, was developed from colonialism (Egerton, 2011). The alliance of the different cultures was a new model of a society which rose against the tyrannical regime and become the United States of America.</w:t>
      </w:r>
    </w:p>
    <w:p w:rsidR="00036E86" w:rsidRDefault="00DE3663" w:rsidP="00DE3663">
      <w:pPr>
        <w:spacing w:line="480" w:lineRule="auto"/>
        <w:ind w:firstLine="720"/>
      </w:pPr>
      <w:r>
        <w:t>In conclusion, the invasion of America by the British Colony created the need for revolution to protest against social injustices. Additionally, different people who had immigrated in the country formed diverse, unique cultures such as different religions and economic activities. The different cultures merged to fight the British regime and gained independence in 1776. Therefore, the importance of colonization was to trigger revolution and different cultures which assisted in fighting against the British regime.</w:t>
      </w:r>
    </w:p>
    <w:p w:rsidR="00036E86" w:rsidRDefault="00036E86" w:rsidP="00036E86">
      <w:pPr>
        <w:spacing w:line="480" w:lineRule="auto"/>
        <w:jc w:val="center"/>
      </w:pPr>
    </w:p>
    <w:p w:rsidR="00036E86" w:rsidRDefault="00036E86" w:rsidP="00036E86">
      <w:pPr>
        <w:spacing w:line="480" w:lineRule="auto"/>
        <w:jc w:val="center"/>
      </w:pPr>
    </w:p>
    <w:p w:rsidR="00036E86" w:rsidRDefault="00036E86" w:rsidP="00036E86">
      <w:pPr>
        <w:spacing w:line="480" w:lineRule="auto"/>
        <w:jc w:val="center"/>
      </w:pPr>
    </w:p>
    <w:p w:rsidR="00036E86" w:rsidRDefault="00036E86" w:rsidP="002501D2">
      <w:pPr>
        <w:spacing w:line="480" w:lineRule="auto"/>
      </w:pPr>
    </w:p>
    <w:p w:rsidR="00036E86" w:rsidRDefault="00036E86" w:rsidP="00036E86">
      <w:pPr>
        <w:spacing w:line="480" w:lineRule="auto"/>
        <w:jc w:val="center"/>
      </w:pPr>
    </w:p>
    <w:p w:rsidR="00DE3663" w:rsidRDefault="00DE3663" w:rsidP="00036E86">
      <w:pPr>
        <w:spacing w:line="480" w:lineRule="auto"/>
        <w:jc w:val="center"/>
      </w:pPr>
    </w:p>
    <w:p w:rsidR="00DE3663" w:rsidRDefault="00DE3663" w:rsidP="00036E86">
      <w:pPr>
        <w:spacing w:line="480" w:lineRule="auto"/>
        <w:jc w:val="center"/>
      </w:pPr>
    </w:p>
    <w:p w:rsidR="008E5604" w:rsidRDefault="008E5604" w:rsidP="00036E86">
      <w:pPr>
        <w:spacing w:line="480" w:lineRule="auto"/>
        <w:jc w:val="center"/>
      </w:pPr>
      <w:r>
        <w:lastRenderedPageBreak/>
        <w:t>References</w:t>
      </w:r>
    </w:p>
    <w:p w:rsidR="00036E86" w:rsidRDefault="00EE7D51" w:rsidP="00036E86">
      <w:pPr>
        <w:pStyle w:val="Bibliography"/>
        <w:spacing w:line="480" w:lineRule="auto"/>
        <w:ind w:left="720" w:hanging="720"/>
        <w:rPr>
          <w:noProof/>
        </w:rPr>
      </w:pPr>
      <w:r>
        <w:fldChar w:fldCharType="begin"/>
      </w:r>
      <w:r w:rsidR="00036E86">
        <w:instrText xml:space="preserve"> BIBLIOGRAPHY  \l 1033 </w:instrText>
      </w:r>
      <w:r>
        <w:fldChar w:fldCharType="separate"/>
      </w:r>
      <w:r w:rsidR="00036E86">
        <w:rPr>
          <w:noProof/>
        </w:rPr>
        <w:t xml:space="preserve">Egerton, D. (2011). "Its Origin is Not a Little Curious." A New Look at the American Colonization Society. </w:t>
      </w:r>
      <w:r w:rsidR="00036E86">
        <w:rPr>
          <w:i/>
          <w:iCs/>
          <w:noProof/>
        </w:rPr>
        <w:t>Journal of the Early Public</w:t>
      </w:r>
      <w:r w:rsidR="00036E86">
        <w:rPr>
          <w:noProof/>
        </w:rPr>
        <w:t xml:space="preserve"> , 27-29.</w:t>
      </w:r>
    </w:p>
    <w:p w:rsidR="00036E86" w:rsidRDefault="00036E86" w:rsidP="00036E86">
      <w:pPr>
        <w:pStyle w:val="Bibliography"/>
        <w:spacing w:line="480" w:lineRule="auto"/>
        <w:ind w:left="720" w:hanging="720"/>
        <w:rPr>
          <w:noProof/>
        </w:rPr>
      </w:pPr>
      <w:r>
        <w:rPr>
          <w:noProof/>
        </w:rPr>
        <w:t xml:space="preserve">Harry, S. S. (2013). Religion, Communications, and the ideological of the American </w:t>
      </w:r>
      <w:r w:rsidR="00DE3663">
        <w:rPr>
          <w:noProof/>
        </w:rPr>
        <w:t>R</w:t>
      </w:r>
      <w:r>
        <w:rPr>
          <w:noProof/>
        </w:rPr>
        <w:t xml:space="preserve">evolution. </w:t>
      </w:r>
      <w:r>
        <w:rPr>
          <w:i/>
          <w:iCs/>
          <w:noProof/>
        </w:rPr>
        <w:t>Omohundro institute of Early American History and Culture</w:t>
      </w:r>
      <w:r>
        <w:rPr>
          <w:noProof/>
        </w:rPr>
        <w:t xml:space="preserve"> , 102-119.</w:t>
      </w:r>
    </w:p>
    <w:p w:rsidR="00036E86" w:rsidRDefault="00036E86" w:rsidP="00036E86">
      <w:pPr>
        <w:pStyle w:val="Bibliography"/>
        <w:spacing w:line="480" w:lineRule="auto"/>
        <w:ind w:left="720" w:hanging="720"/>
        <w:rPr>
          <w:noProof/>
        </w:rPr>
      </w:pPr>
      <w:r>
        <w:rPr>
          <w:noProof/>
        </w:rPr>
        <w:t xml:space="preserve">Wood, G. (2014). Rhetoric and reality in the American Revolution. </w:t>
      </w:r>
      <w:r w:rsidR="00DE3663">
        <w:rPr>
          <w:i/>
          <w:iCs/>
          <w:noProof/>
        </w:rPr>
        <w:t>A Magazine of Early American R</w:t>
      </w:r>
      <w:r>
        <w:rPr>
          <w:i/>
          <w:iCs/>
          <w:noProof/>
        </w:rPr>
        <w:t>evolution</w:t>
      </w:r>
      <w:r>
        <w:rPr>
          <w:noProof/>
        </w:rPr>
        <w:t xml:space="preserve"> , 79-84.</w:t>
      </w:r>
    </w:p>
    <w:p w:rsidR="00036E86" w:rsidRDefault="00EE7D51" w:rsidP="00036E86">
      <w:pPr>
        <w:spacing w:line="480" w:lineRule="auto"/>
        <w:ind w:left="720" w:hanging="720"/>
      </w:pPr>
      <w:r>
        <w:fldChar w:fldCharType="end"/>
      </w:r>
    </w:p>
    <w:sectPr w:rsidR="00036E86" w:rsidSect="008E56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2D8C" w:rsidRDefault="00AE2D8C" w:rsidP="008E5604">
      <w:pPr>
        <w:spacing w:after="0" w:line="240" w:lineRule="auto"/>
      </w:pPr>
      <w:r>
        <w:separator/>
      </w:r>
    </w:p>
  </w:endnote>
  <w:endnote w:type="continuationSeparator" w:id="1">
    <w:p w:rsidR="00AE2D8C" w:rsidRDefault="00AE2D8C" w:rsidP="008E56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2D8C" w:rsidRDefault="00AE2D8C" w:rsidP="008E5604">
      <w:pPr>
        <w:spacing w:after="0" w:line="240" w:lineRule="auto"/>
      </w:pPr>
      <w:r>
        <w:separator/>
      </w:r>
    </w:p>
  </w:footnote>
  <w:footnote w:type="continuationSeparator" w:id="1">
    <w:p w:rsidR="00AE2D8C" w:rsidRDefault="00AE2D8C" w:rsidP="008E56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04" w:rsidRDefault="008E5604">
    <w:pPr>
      <w:pStyle w:val="Header"/>
      <w:jc w:val="right"/>
    </w:pPr>
    <w:r>
      <w:t xml:space="preserve">IMPORTANCE OF COLONIZATION AND UNIQUE CULTURES                                           </w:t>
    </w:r>
    <w:sdt>
      <w:sdtPr>
        <w:id w:val="33688101"/>
        <w:docPartObj>
          <w:docPartGallery w:val="Page Numbers (Top of Page)"/>
          <w:docPartUnique/>
        </w:docPartObj>
      </w:sdtPr>
      <w:sdtContent>
        <w:fldSimple w:instr=" PAGE   \* MERGEFORMAT ">
          <w:r w:rsidR="00DE3663">
            <w:rPr>
              <w:noProof/>
            </w:rPr>
            <w:t>4</w:t>
          </w:r>
        </w:fldSimple>
      </w:sdtContent>
    </w:sdt>
  </w:p>
  <w:p w:rsidR="008E5604" w:rsidRDefault="008E560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04" w:rsidRDefault="008E5604">
    <w:pPr>
      <w:pStyle w:val="Header"/>
      <w:jc w:val="right"/>
    </w:pPr>
    <w:r>
      <w:t xml:space="preserve">Running head: IMPORTANCE OF COLONIZATION AND UNIQUE CULTURES </w:t>
    </w:r>
    <w:sdt>
      <w:sdtPr>
        <w:id w:val="33687969"/>
        <w:docPartObj>
          <w:docPartGallery w:val="Page Numbers (Top of Page)"/>
          <w:docPartUnique/>
        </w:docPartObj>
      </w:sdtPr>
      <w:sdtContent>
        <w:r w:rsidR="002501D2">
          <w:t xml:space="preserve">   </w:t>
        </w:r>
        <w:r>
          <w:t xml:space="preserve">           </w:t>
        </w:r>
        <w:fldSimple w:instr=" PAGE   \* MERGEFORMAT ">
          <w:r w:rsidR="00DE3663">
            <w:rPr>
              <w:noProof/>
            </w:rPr>
            <w:t>1</w:t>
          </w:r>
        </w:fldSimple>
      </w:sdtContent>
    </w:sdt>
  </w:p>
  <w:p w:rsidR="008E5604" w:rsidRDefault="008E560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D6B78"/>
    <w:rsid w:val="00006701"/>
    <w:rsid w:val="00036E86"/>
    <w:rsid w:val="001035A8"/>
    <w:rsid w:val="002501D2"/>
    <w:rsid w:val="00266243"/>
    <w:rsid w:val="003256FD"/>
    <w:rsid w:val="003C24D8"/>
    <w:rsid w:val="003C48CE"/>
    <w:rsid w:val="003F28F7"/>
    <w:rsid w:val="005E2DBB"/>
    <w:rsid w:val="008E5604"/>
    <w:rsid w:val="00976BC3"/>
    <w:rsid w:val="00994E35"/>
    <w:rsid w:val="00A61275"/>
    <w:rsid w:val="00AD6B78"/>
    <w:rsid w:val="00AE2D8C"/>
    <w:rsid w:val="00D013F4"/>
    <w:rsid w:val="00DE3663"/>
    <w:rsid w:val="00EE4AAE"/>
    <w:rsid w:val="00EE7D51"/>
    <w:rsid w:val="00F105E2"/>
    <w:rsid w:val="00F820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604"/>
  </w:style>
  <w:style w:type="paragraph" w:styleId="Footer">
    <w:name w:val="footer"/>
    <w:basedOn w:val="Normal"/>
    <w:link w:val="FooterChar"/>
    <w:uiPriority w:val="99"/>
    <w:semiHidden/>
    <w:unhideWhenUsed/>
    <w:rsid w:val="008E56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5604"/>
  </w:style>
  <w:style w:type="paragraph" w:styleId="BalloonText">
    <w:name w:val="Balloon Text"/>
    <w:basedOn w:val="Normal"/>
    <w:link w:val="BalloonTextChar"/>
    <w:uiPriority w:val="99"/>
    <w:semiHidden/>
    <w:unhideWhenUsed/>
    <w:rsid w:val="008E5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604"/>
    <w:rPr>
      <w:rFonts w:ascii="Tahoma" w:hAnsi="Tahoma" w:cs="Tahoma"/>
      <w:sz w:val="16"/>
      <w:szCs w:val="16"/>
    </w:rPr>
  </w:style>
  <w:style w:type="paragraph" w:styleId="Bibliography">
    <w:name w:val="Bibliography"/>
    <w:basedOn w:val="Normal"/>
    <w:next w:val="Normal"/>
    <w:uiPriority w:val="37"/>
    <w:unhideWhenUsed/>
    <w:rsid w:val="00036E8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Har13</b:Tag>
    <b:SourceType>JournalArticle</b:SourceType>
    <b:Guid>{CBDE8894-B333-434B-9CAC-2AE1B07F6770}</b:Guid>
    <b:LCID>0</b:LCID>
    <b:Author>
      <b:Author>
        <b:NameList>
          <b:Person>
            <b:Last>Harry</b:Last>
            <b:First>Stout</b:First>
            <b:Middle>S.</b:Middle>
          </b:Person>
        </b:NameList>
      </b:Author>
    </b:Author>
    <b:Title>Religion, Communications, and the ideological of the American evolution</b:Title>
    <b:JournalName>Omohundro institute of Early American History and Culture</b:JournalName>
    <b:Year>2013</b:Year>
    <b:Pages>102-119</b:Pages>
    <b:RefOrder>3</b:RefOrder>
  </b:Source>
  <b:Source>
    <b:Tag>Woo14</b:Tag>
    <b:SourceType>JournalArticle</b:SourceType>
    <b:Guid>{0FE60A68-CB08-4012-883E-D26D5C4AAF1B}</b:Guid>
    <b:LCID>0</b:LCID>
    <b:Author>
      <b:Author>
        <b:NameList>
          <b:Person>
            <b:Last>Wood</b:Last>
            <b:First>GS.</b:First>
          </b:Person>
        </b:NameList>
      </b:Author>
    </b:Author>
    <b:Title>Rhetoric and reality in the American Revolution</b:Title>
    <b:JournalName>A Magazineof Early American revolution</b:JournalName>
    <b:Year>2014</b:Year>
    <b:Pages>79-84</b:Pages>
    <b:RefOrder>1</b:RefOrder>
  </b:Source>
  <b:Source>
    <b:Tag>Ege11</b:Tag>
    <b:SourceType>JournalArticle</b:SourceType>
    <b:Guid>{096A7B38-7C13-4D15-A9E5-906405294E98}</b:Guid>
    <b:LCID>0</b:LCID>
    <b:Author>
      <b:Author>
        <b:NameList>
          <b:Person>
            <b:Last>Egerton</b:Last>
            <b:First>DR.</b:First>
          </b:Person>
        </b:NameList>
      </b:Author>
    </b:Author>
    <b:Title>"Its Origin is Not a Little Curious." A New Look at the American Colonization Society</b:Title>
    <b:JournalName>Journal of the Early Public</b:JournalName>
    <b:Year>2011</b:Year>
    <b:Pages>27-29</b:Pages>
    <b:RefOrder>2</b:RefOrder>
  </b:Source>
</b:Sources>
</file>

<file path=customXml/itemProps1.xml><?xml version="1.0" encoding="utf-8"?>
<ds:datastoreItem xmlns:ds="http://schemas.openxmlformats.org/officeDocument/2006/customXml" ds:itemID="{A2785018-0BC4-401F-B942-03850792C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2018-12-19T17:56:00Z</dcterms:created>
  <dcterms:modified xsi:type="dcterms:W3CDTF">2018-12-19T17:56:00Z</dcterms:modified>
</cp:coreProperties>
</file>